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-257809</wp:posOffset>
            </wp:positionH>
            <wp:positionV relativeFrom="paragraph">
              <wp:posOffset>-17779</wp:posOffset>
            </wp:positionV>
            <wp:extent cx="1287780" cy="72771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27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08" w:right="-1368" w:firstLine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SÚKROMNÉ CENTRUM  PORADENSTVA  A PREVENCIE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web: </w:t>
      </w:r>
      <w:hyperlink r:id="rId8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www.euporadna.sk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tel.: 0948 878 875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e-mail: </w:t>
      </w:r>
      <w:hyperlink r:id="rId9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centrala@euporadna.sk</w:t>
        </w:r>
      </w:hyperlink>
      <w:r w:rsidDel="00000000" w:rsidR="00000000" w:rsidRPr="00000000">
        <w:rPr>
          <w:sz w:val="22"/>
          <w:szCs w:val="22"/>
          <w:u w:val="single"/>
          <w:rtl w:val="0"/>
        </w:rPr>
        <w:t xml:space="preserve">, riaditelstvo@euporadna.sk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8550" y="378000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lg" w="lg" type="diamond"/>
                          <a:tailEnd len="lg" w="lg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25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Heading2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Školský záznam o žiakovi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Pedagogická diagnostika, doteraz poskytovaná a navrhovaná podpora</w:t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prosíme vyplniť triednym učiteľom, školským špec.pedagógom, výchovným poradcom školy poprípade iným členom školského podporného tímu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jc w:val="both"/>
        <w:rPr>
          <w:rFonts w:ascii="Times New Roman" w:cs="Times New Roman" w:eastAsia="Times New Roman" w:hAnsi="Times New Roman"/>
          <w:b w:val="0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rFonts w:ascii="Times New Roman" w:cs="Times New Roman" w:eastAsia="Times New Roman" w:hAnsi="Times New Roman"/>
          <w:i w:val="1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18"/>
          <w:szCs w:val="18"/>
          <w:rtl w:val="0"/>
        </w:rPr>
        <w:t xml:space="preserve">Žiadame informovať rodičov, z akých dôvodov posielate dieťa na psychologické  alebo špec.pedagogické vyšetrenie.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5959475" cy="11944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90720"/>
                          <a:ext cx="594360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5959475" cy="119443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1194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Meno a priezvisko žiaka: 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Narodený: ........................................................ Bydlisko: ...........................................................</w:t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Škola: ...............................................................................................Trieda: ................................ Triedny učiteľ: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Základné údaje o žiakovi: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6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9"/>
        <w:gridCol w:w="1489"/>
        <w:gridCol w:w="296"/>
        <w:gridCol w:w="1269"/>
        <w:gridCol w:w="296"/>
        <w:gridCol w:w="1139"/>
        <w:gridCol w:w="328"/>
        <w:gridCol w:w="795"/>
        <w:gridCol w:w="296"/>
        <w:gridCol w:w="1602"/>
        <w:gridCol w:w="306"/>
        <w:gridCol w:w="2245"/>
        <w:tblGridChange w:id="0">
          <w:tblGrid>
            <w:gridCol w:w="429"/>
            <w:gridCol w:w="1489"/>
            <w:gridCol w:w="296"/>
            <w:gridCol w:w="1269"/>
            <w:gridCol w:w="296"/>
            <w:gridCol w:w="1139"/>
            <w:gridCol w:w="328"/>
            <w:gridCol w:w="795"/>
            <w:gridCol w:w="296"/>
            <w:gridCol w:w="1602"/>
            <w:gridCol w:w="306"/>
            <w:gridCol w:w="2245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HLAVNÝ PROBLÉM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vyberte si z možností a označte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alebo uveďte „iné“ a bližšie ho popíšte v poli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+ udávané ťažkosti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:“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Čítanie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Písanie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Matemat.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Cudzí jazyk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Správanie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Emocionálne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Zdravotné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 rečou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iné  udávané ťažkosti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600074" cy="3048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flipH="1" rot="10800000">
                                <a:off x="5050725" y="3632363"/>
                                <a:ext cx="590550" cy="295275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17106" y="0"/>
                                    </a:moveTo>
                                    <a:lnTo>
                                      <a:pt x="12612" y="7200"/>
                                    </a:lnTo>
                                    <a:lnTo>
                                      <a:pt x="15698" y="7200"/>
                                    </a:lnTo>
                                    <a:lnTo>
                                      <a:pt x="15698" y="18315"/>
                                    </a:lnTo>
                                    <a:lnTo>
                                      <a:pt x="0" y="18315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600074" cy="304800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074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1900"/>
              </w:tabs>
              <w:ind w:right="192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 prípade potreby bližšie popíšte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ťažkosti a dôvody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ktoré viedli k žiadosti o vyšetrenie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Kedy sa začali prejavovať?...............................................................................................................................................................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Žiak už bol psychologicky vyšetrený ?                                             ⁯áno</w:t>
              <w:tab/>
              <w:t xml:space="preserve">               ⁯nie                   ⁯neviem </w:t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 áno a máte o tom vedomosť, uveďte kedy, kde, kým ?...............................................................................................................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1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učiteľ správu z predchádzajúceho vyšetrenia dieťaťa?</w:t>
              <w:tab/>
              <w:t xml:space="preserve">      ⁯áno</w:t>
              <w:tab/>
              <w:t xml:space="preserve">               ⁯nie</w:t>
            </w:r>
          </w:p>
          <w:p w:rsidR="00000000" w:rsidDel="00000000" w:rsidP="00000000" w:rsidRDefault="00000000" w:rsidRPr="00000000" w14:paraId="00000042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 v starostlivosti iného zariadenia ?                                               ⁯áno</w:t>
              <w:tab/>
              <w:t xml:space="preserve">               ⁯nie                   ⁯neviem</w:t>
            </w:r>
          </w:p>
          <w:p w:rsidR="00000000" w:rsidDel="00000000" w:rsidP="00000000" w:rsidRDefault="00000000" w:rsidRPr="00000000" w14:paraId="00000043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 áno, uveďte v akom zariadení je v evidencii 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4">
            <w:pPr>
              <w:spacing w:line="480" w:lineRule="auto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Vo vašej škole t.č. v školskom podpornom tíme (ŠPT) pôsobí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5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⁯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školský špeciálny pedagóg ⁯ školský psychológ ⁯ školský sociálny pedagóg ⁯ školský logopéd ⁯ školský liečebný pedagóg </w:t>
            </w:r>
          </w:p>
          <w:p w:rsidR="00000000" w:rsidDel="00000000" w:rsidP="00000000" w:rsidRDefault="00000000" w:rsidRPr="00000000" w14:paraId="00000046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⁯ školský zdravotník ⁯ výchovný poradca ⁯ kariérový poradca ⁯ koordinátor prevencie ⁯ pedagogickí asistenti (počet.........)</w:t>
            </w:r>
          </w:p>
          <w:p w:rsidR="00000000" w:rsidDel="00000000" w:rsidP="00000000" w:rsidRDefault="00000000" w:rsidRPr="00000000" w14:paraId="00000047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⁯ iní: uveďte......................................................................................................................................................................................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8">
            <w:pPr>
              <w:spacing w:line="48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Koordinátor ŠPT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(meno, priezvisko, kontakt): 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FYZICKÉ A ZDRAVOTNÉ  ÚDAJE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O ŽIAKOVI </w:t>
      </w:r>
      <w:r w:rsidDel="00000000" w:rsidR="00000000" w:rsidRPr="00000000">
        <w:rPr>
          <w:sz w:val="22"/>
          <w:szCs w:val="22"/>
          <w:rtl w:val="0"/>
        </w:rPr>
        <w:t xml:space="preserve">(vyberte si z možností a označte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sz w:val="22"/>
          <w:szCs w:val="22"/>
          <w:rtl w:val="0"/>
        </w:rPr>
        <w:t xml:space="preserve">  ak sa žiaka týkajú, alebo uveďte „iné“ a bližšie popíšte vo voľnom  poli): </w:t>
      </w:r>
    </w:p>
    <w:p w:rsidR="00000000" w:rsidDel="00000000" w:rsidP="00000000" w:rsidRDefault="00000000" w:rsidRPr="00000000" w14:paraId="0000005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primeraný zdravotný stav </w:t>
      </w:r>
    </w:p>
    <w:p w:rsidR="00000000" w:rsidDel="00000000" w:rsidP="00000000" w:rsidRDefault="00000000" w:rsidRPr="00000000" w14:paraId="0000005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má zdravotné ťažkosti (aké):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má zdravotné postihnutie (aké):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nosí okuliare  ⁯ pravák  ⁯ ľavák  ⁯ má rečovú poruchu  ⁯ býva často chorý  ⁯ býva často unavený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sz w:val="22"/>
          <w:szCs w:val="22"/>
          <w:rtl w:val="0"/>
        </w:rPr>
        <w:t xml:space="preserve">⁯ iné/popíšte: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RODINA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bežná rodina  </w:t>
      </w:r>
      <w:r w:rsidDel="00000000" w:rsidR="00000000" w:rsidRPr="00000000">
        <w:rPr>
          <w:b w:val="1"/>
          <w:sz w:val="22"/>
          <w:szCs w:val="22"/>
          <w:rtl w:val="0"/>
        </w:rPr>
        <w:t xml:space="preserve">⁯ </w:t>
      </w:r>
      <w:r w:rsidDel="00000000" w:rsidR="00000000" w:rsidRPr="00000000">
        <w:rPr>
          <w:sz w:val="22"/>
          <w:szCs w:val="22"/>
          <w:rtl w:val="0"/>
        </w:rPr>
        <w:t xml:space="preserve">nevlastná rodina, dieťa v adopcii, pestúnska starostlivosť  ⁯ rodina v hmotnej núdzi </w:t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žije iba s jedným z rodičov  ⁯ striedavá starostlivosť  ⁯ odlišné životné a kultúrne podmienky </w:t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dieťa cudzincov  ⁯ rodina pod dohľadom soc. kurately  ⁯ sociálne znevýhodňujúce prostredie (SZP) 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mnohopočetná rodina ⁯ jedináčik ⁯ rodina nespolupracujúca so školou </w:t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komplikovaná životná situácia rodiny </w:t>
      </w:r>
    </w:p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iné/popíšte: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Pedagogická diagnostika: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Zaškolenie v ZŠ: </w:t>
      </w:r>
    </w:p>
    <w:p w:rsidR="00000000" w:rsidDel="00000000" w:rsidP="00000000" w:rsidRDefault="00000000" w:rsidRPr="00000000" w14:paraId="0000006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predčasné   </w:t>
        <w:tab/>
        <w:t xml:space="preserve">     ⁯ načas   ⁯ odklad povinnej šk.dochádzky  ⁯ nultý ročník  ⁯ prípravný ročník  </w:t>
      </w:r>
    </w:p>
    <w:p w:rsidR="00000000" w:rsidDel="00000000" w:rsidP="00000000" w:rsidRDefault="00000000" w:rsidRPr="00000000" w14:paraId="0000006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špeciálna škola  ⁯ dva ročníky naraz   ⁯ vzdelávanie v zahraničí  ⁯  homeschooling  </w:t>
      </w:r>
    </w:p>
    <w:p w:rsidR="00000000" w:rsidDel="00000000" w:rsidP="00000000" w:rsidRDefault="00000000" w:rsidRPr="00000000" w14:paraId="0000006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oslobodený od povinnosti dochádzať do školy ⁯ prestup na inú školu </w:t>
      </w:r>
    </w:p>
    <w:p w:rsidR="00000000" w:rsidDel="00000000" w:rsidP="00000000" w:rsidRDefault="00000000" w:rsidRPr="00000000" w14:paraId="0000006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Opakovanie ročníka: </w:t>
      </w:r>
    </w:p>
    <w:p w:rsidR="00000000" w:rsidDel="00000000" w:rsidP="00000000" w:rsidRDefault="00000000" w:rsidRPr="00000000" w14:paraId="0000006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 opakoval ročník/y (ktorý/ktoré) ....................................... </w:t>
      </w:r>
    </w:p>
    <w:p w:rsidR="00000000" w:rsidDel="00000000" w:rsidP="00000000" w:rsidRDefault="00000000" w:rsidRPr="00000000" w14:paraId="0000006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Výchovno-vzdelávacie potreby:  </w:t>
      </w:r>
    </w:p>
    <w:p w:rsidR="00000000" w:rsidDel="00000000" w:rsidP="00000000" w:rsidRDefault="00000000" w:rsidRPr="00000000" w14:paraId="0000007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je žiakom s :  </w:t>
      </w:r>
    </w:p>
    <w:p w:rsidR="00000000" w:rsidDel="00000000" w:rsidP="00000000" w:rsidRDefault="00000000" w:rsidRPr="00000000" w14:paraId="00000072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mentálnym postihnutím   ⁯ telesným postihnutím  ⁯ zrakovým postihnutím </w:t>
      </w:r>
    </w:p>
    <w:p w:rsidR="00000000" w:rsidDel="00000000" w:rsidP="00000000" w:rsidRDefault="00000000" w:rsidRPr="00000000" w14:paraId="00000073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sluchovým postihnutím    ⁯ intelektovým nadaním </w:t>
        <w:tab/>
        <w:t xml:space="preserve">⁯ chorý a zdravotne oslabený   </w:t>
      </w:r>
    </w:p>
    <w:p w:rsidR="00000000" w:rsidDel="00000000" w:rsidP="00000000" w:rsidRDefault="00000000" w:rsidRPr="00000000" w14:paraId="00000074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narušenou komunikačnou schopnosťou  ⁯ vývinovými poruchami učenia </w:t>
      </w:r>
    </w:p>
    <w:p w:rsidR="00000000" w:rsidDel="00000000" w:rsidP="00000000" w:rsidRDefault="00000000" w:rsidRPr="00000000" w14:paraId="00000075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vývinovými poruchami aktivity a pozornosti  ⁯ poruchami správania  </w:t>
      </w:r>
    </w:p>
    <w:p w:rsidR="00000000" w:rsidDel="00000000" w:rsidP="00000000" w:rsidRDefault="00000000" w:rsidRPr="00000000" w14:paraId="00000076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autizmom alebo inými pervazívnymi vývinovými poruchami  ⁯ viacnásobným postihnutím </w:t>
      </w:r>
    </w:p>
    <w:p w:rsidR="00000000" w:rsidDel="00000000" w:rsidP="00000000" w:rsidRDefault="00000000" w:rsidRPr="00000000" w14:paraId="00000077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zo sociálne znevýhodňujúceho prostredia  ⁯ inými vývinovými poruchami </w:t>
      </w:r>
    </w:p>
    <w:p w:rsidR="00000000" w:rsidDel="00000000" w:rsidP="00000000" w:rsidRDefault="00000000" w:rsidRPr="00000000" w14:paraId="00000078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narušením funkcií v oblasti emocionálnej alebo sociálnej  ⁯ zníženou motiváciou k učeniu</w:t>
      </w:r>
    </w:p>
    <w:p w:rsidR="00000000" w:rsidDel="00000000" w:rsidP="00000000" w:rsidRDefault="00000000" w:rsidRPr="00000000" w14:paraId="00000079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nedostatočným ovládaním štátneho jazyka ⁯ zníženými kognitívnymi schopnosťami  </w:t>
      </w:r>
    </w:p>
    <w:p w:rsidR="00000000" w:rsidDel="00000000" w:rsidP="00000000" w:rsidRDefault="00000000" w:rsidRPr="00000000" w14:paraId="0000007A">
      <w:pPr>
        <w:ind w:firstLine="708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</w:t>
      </w:r>
      <w:r w:rsidDel="00000000" w:rsidR="00000000" w:rsidRPr="00000000">
        <w:rPr>
          <w:b w:val="1"/>
          <w:sz w:val="22"/>
          <w:szCs w:val="22"/>
          <w:rtl w:val="0"/>
        </w:rPr>
        <w:t xml:space="preserve">nemá</w:t>
      </w:r>
      <w:r w:rsidDel="00000000" w:rsidR="00000000" w:rsidRPr="00000000">
        <w:rPr>
          <w:sz w:val="22"/>
          <w:szCs w:val="22"/>
          <w:rtl w:val="0"/>
        </w:rPr>
        <w:t xml:space="preserve"> t.č. diagnostikované špeciálne výchovno-vzdelávacie potreby (ŠVVP)</w:t>
        <w:tab/>
      </w:r>
    </w:p>
    <w:p w:rsidR="00000000" w:rsidDel="00000000" w:rsidP="00000000" w:rsidRDefault="00000000" w:rsidRPr="00000000" w14:paraId="0000007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  KONKRÉTNYCH ŤAŽKOSTÍ V UČENÍ A SPRÁVANÍ ŽIAKA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označte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 sa charakteristika týka daného žiaka):</w:t>
      </w:r>
    </w:p>
    <w:p w:rsidR="00000000" w:rsidDel="00000000" w:rsidP="00000000" w:rsidRDefault="00000000" w:rsidRPr="00000000" w14:paraId="0000007F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Písanie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bežné písané písmo ⁯ Comenia script  ⁯ tlačené písmo  ⁯ úhľadné ⁯ neúhľadné ⁯ sťažená čitateľnosť </w:t>
      </w:r>
    </w:p>
    <w:p w:rsidR="00000000" w:rsidDel="00000000" w:rsidP="00000000" w:rsidRDefault="00000000" w:rsidRPr="00000000" w14:paraId="0000008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nečitateľné ⁯ na hranici čitateľnosti ⁯ pomalé tempo písania ⁯ tvarové zámeny ⁯ sluchové zámeny </w:t>
      </w:r>
    </w:p>
    <w:p w:rsidR="00000000" w:rsidDel="00000000" w:rsidP="00000000" w:rsidRDefault="00000000" w:rsidRPr="00000000" w14:paraId="0000008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ťažkosti v diakritike ⁯ ťažkosti v prepise ⁯ ťažkosti v diktátoch </w:t>
      </w:r>
    </w:p>
    <w:p w:rsidR="00000000" w:rsidDel="00000000" w:rsidP="00000000" w:rsidRDefault="00000000" w:rsidRPr="00000000" w14:paraId="0000008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iné (popíšte):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8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Čítanie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viazane ⁯ slabikuje ⁯ hláskuje ⁯ tiché dvojité čítanie ⁯ zaostávajúce čítanie ⁯ pomalé </w:t>
      </w:r>
    </w:p>
    <w:p w:rsidR="00000000" w:rsidDel="00000000" w:rsidP="00000000" w:rsidRDefault="00000000" w:rsidRPr="00000000" w14:paraId="0000008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veľmi rýchle ⁯ s porozumením ⁯ bez porozumenia ⁯ domýšľa ⁯ časté chyby ⁯ obavy z čítania </w:t>
      </w:r>
    </w:p>
    <w:p w:rsidR="00000000" w:rsidDel="00000000" w:rsidP="00000000" w:rsidRDefault="00000000" w:rsidRPr="00000000" w14:paraId="0000008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iné (popíšte):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8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Počítanie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slabé predmatem.predstavy ⁯ neorientuje sa v číselnom rade ⁯ ťažkosti s rozkladom čísel </w:t>
      </w:r>
    </w:p>
    <w:p w:rsidR="00000000" w:rsidDel="00000000" w:rsidP="00000000" w:rsidRDefault="00000000" w:rsidRPr="00000000" w14:paraId="0000009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ťažkosti v číselných operáciách v prvej desiatke ⁯ nerozumie násobeniu </w:t>
      </w:r>
    </w:p>
    <w:p w:rsidR="00000000" w:rsidDel="00000000" w:rsidP="00000000" w:rsidRDefault="00000000" w:rsidRPr="00000000" w14:paraId="0000009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ťažkosti v slovných úlohách ⁯ ťažkosti v geometrii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iné (popíšte):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ind w:firstLine="708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Iné ťažkosti, pravdepodobne súvisiace so školskou úspešnosťou žiaka:</w:t>
      </w:r>
    </w:p>
    <w:p w:rsidR="00000000" w:rsidDel="00000000" w:rsidP="00000000" w:rsidRDefault="00000000" w:rsidRPr="00000000" w14:paraId="0000009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psychomotorický nepokoj ⁯ nesústredenosť ⁯ tiky ⁯ hyperaktivita ⁯výrazne pomalé pracovné tempo ⁯ ⁯ neporozumenie inštrukcií ⁯ nedostatočná alebo neefektívna domáca príprava ⁯ zvýšená unaviteľnosť </w:t>
      </w:r>
    </w:p>
    <w:p w:rsidR="00000000" w:rsidDel="00000000" w:rsidP="00000000" w:rsidRDefault="00000000" w:rsidRPr="00000000" w14:paraId="0000009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vývinová nezrelosť ⁯ precitlivelosť ⁯ ustrašenosť ⁯ bojazlivosť ⁯ plačlivosť ⁯ časté bolesti hlavy </w:t>
      </w:r>
    </w:p>
    <w:p w:rsidR="00000000" w:rsidDel="00000000" w:rsidP="00000000" w:rsidRDefault="00000000" w:rsidRPr="00000000" w14:paraId="0000009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úzkostné stavy ⁯ záškoláctvo ⁯ veľa vymeškaných hodín ⁯ šikanovanie ⁯ narúšanie hodiny správaním </w:t>
      </w:r>
    </w:p>
    <w:p w:rsidR="00000000" w:rsidDel="00000000" w:rsidP="00000000" w:rsidRDefault="00000000" w:rsidRPr="00000000" w14:paraId="0000009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rýchle zabúdanie ⁯ slabá pamäť ⁯ nezáujem, ľahostajnosť k učeniu ⁯ pasivita na hodinách  </w:t>
      </w:r>
    </w:p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nesamostatnosť v práci ⁯ odlišný materinský jazyk ⁯ adaptačné ťažkosti  ⁯ osobnostná nestabilita </w:t>
      </w:r>
    </w:p>
    <w:p w:rsidR="00000000" w:rsidDel="00000000" w:rsidP="00000000" w:rsidRDefault="00000000" w:rsidRPr="00000000" w14:paraId="0000009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impulzivita ⁯ klamstvá ⁯ krádeže ⁯ úteky z domu ⁯ vulgárne vyjadrovanie ⁯ agresivita </w:t>
      </w:r>
    </w:p>
    <w:p w:rsidR="00000000" w:rsidDel="00000000" w:rsidP="00000000" w:rsidRDefault="00000000" w:rsidRPr="00000000" w14:paraId="0000009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nereaguje na tresty </w:t>
      </w:r>
    </w:p>
    <w:p w:rsidR="00000000" w:rsidDel="00000000" w:rsidP="00000000" w:rsidRDefault="00000000" w:rsidRPr="00000000" w14:paraId="0000009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iné (popíšte):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Sociálny vývin: </w:t>
      </w:r>
    </w:p>
    <w:p w:rsidR="00000000" w:rsidDel="00000000" w:rsidP="00000000" w:rsidRDefault="00000000" w:rsidRPr="00000000" w14:paraId="000000A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nevyhľadáva kontakt s rovesníkmi ⁯ ťažko nadväzuje priateľstvá ⁯ nerešpektuje autority </w:t>
      </w:r>
    </w:p>
    <w:p w:rsidR="00000000" w:rsidDel="00000000" w:rsidP="00000000" w:rsidRDefault="00000000" w:rsidRPr="00000000" w14:paraId="000000A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nespolupracuje ⁯ nedokáže sa prispôsobiť, včleniť do kolektívu ⁯ samotár ⁯ vodca triedy ⁯ agresor</w:t>
      </w:r>
    </w:p>
    <w:p w:rsidR="00000000" w:rsidDel="00000000" w:rsidP="00000000" w:rsidRDefault="00000000" w:rsidRPr="00000000" w14:paraId="000000A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obeť šikany ⁯ triedna „hviezda“ ⁯ triedny „šašo“ ⁯ vyčlenený z kolektívu </w:t>
      </w:r>
    </w:p>
    <w:p w:rsidR="00000000" w:rsidDel="00000000" w:rsidP="00000000" w:rsidRDefault="00000000" w:rsidRPr="00000000" w14:paraId="000000A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⁯ iné (popíšte):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Reakcie na zákazy, tresty a doterajšie opatrenia (popíšte): </w:t>
      </w:r>
    </w:p>
    <w:p w:rsidR="00000000" w:rsidDel="00000000" w:rsidP="00000000" w:rsidRDefault="00000000" w:rsidRPr="00000000" w14:paraId="000000AB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Silné stránky žiaka, pozitíva, na ktorých sa dá stavať (popíšte): </w:t>
      </w:r>
    </w:p>
    <w:p w:rsidR="00000000" w:rsidDel="00000000" w:rsidP="00000000" w:rsidRDefault="00000000" w:rsidRPr="00000000" w14:paraId="000000A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Postrehy, názory a návrhy školy: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B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Doteraz poskytnutá podpora, prijaté a navrhované opatrenia:</w:t>
      </w:r>
    </w:p>
    <w:tbl>
      <w:tblPr>
        <w:tblStyle w:val="Table2"/>
        <w:tblW w:w="1006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9213"/>
        <w:tblGridChange w:id="0">
          <w:tblGrid>
            <w:gridCol w:w="852"/>
            <w:gridCol w:w="921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Bol v minulosti vzdelávaný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formou „integrácie“              ⃝ nie       ⃝  áno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Vypracovaný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IVVP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 predmete/predmetoch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:                     ⃝ nie       ⃝  áno 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(v ktorých):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Oslobodenie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od vzdelávania niektorého predmetu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:           ⃝ nie       ⃝  áno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(ktoré):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Skrátené vyučovanie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(uveďte koľko hod.týždenne):         ⃝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nie       ⃝  áno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(koľko hod.):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Poskytovanie výchovy a vzdelávania na základe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úpravy cieľov, metód, foriem a prístupov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vo výchove a vzdelávaní                                                              ⃝ </w:t>
                </w:r>
              </w:sdtContent>
            </w:sdt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nemá, ale potrebuje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2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Poskytovanie výchovy a vzdelávania na základe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úpravy obsahu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výchovy a vzdelávania a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hodnotenia výsledkov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dosiahnutých deťmi alebo žiakmi vo výchove a vzdelávaní 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⃝ mal v minulosti 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Úpravy v obsahu (aké):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Úpravy v klasifikácii a hodnotení (aké): 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3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Zabezpečenie činností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 rozvoj pohybovej schopnosti, zmyslového vnímania, komunikačnej schopnosti, kognitívnej schopnosti, sociálno-komunikačných zručností emocionality a sebaobsluhy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⃝ mal v minulosti 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má aktuálne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Intervencie u: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školského špeciálneho pedagóga:                      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školského psychológa:                                       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školského sociálneho pedagóga:                        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školského logopéda:                                           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výchovného poradcu:                                          ⃝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 v minulosti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kariérového poradcu:                                          ⃝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iného odborného alebo pedagog.zamestnanca (uveďte): ...............................................................................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4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Činnosť na podporu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dosahovania školskej spôsobilosti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⃝ mal v minulosti 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D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5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D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Zabezpečovanie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kurzu vyučovacieho jazyka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školy alebo inej podpory pri osvojovaní si vyučovacieho jazyka školy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⃝ mal v minulosti 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6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doučovania alebo cieleného učenia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 dosiahnutie najvyššieho kognitívneho potenciálu dieťaťa alebo žiaka                                                                 ⃝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mal v minulosti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Uveďte, v ktorých predmetoch: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7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Skvalitnenie podmienok výchovy a vzdelávania žiakov zo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sociálne znevýhodneného prostredia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⃝ mal v minulosti  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má aktuálne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⃝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nemá, ale potrebuje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8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vzdelávania sa vo vyučovacom predmete alebo vo vzdelávacej oblasti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 vyššom ročníku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⃝ mal v minulosti 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9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osobitných foriem komunikácie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dieťaťa so zdravotným postihnutím alebo žiaka so zdravotným postihnutím so školou alebo so školským zariadením</w:t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                                                                                  ⃝ </w:t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10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Činnosť na podporu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sociálneho zrenia                 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⃝ </w:t>
                </w:r>
              </w:sdtContent>
            </w:sdt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11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Činnosť na podporu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predchádzania ukončenia školskej dochádzky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 nižšom ako poslednom ročníku základnej školy alebo strednej školy                         ⃝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12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Špecializované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kariérové poradenstvo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                 ⃝ </w:t>
                </w:r>
              </w:sdtContent>
            </w:sdt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13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pedagogického asistenta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v triede      ⃝ </w:t>
                </w:r>
              </w:sdtContent>
            </w:sdt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14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Poskytovanie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zdravotnej starostlivosti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v triede      ⃝ </w:t>
                </w:r>
              </w:sdtContent>
            </w:sdt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 ⃝ nemá, ale potrebuje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15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sebaobslužných úkonov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podľa osobitného predpisu 80c) v čase výchovno-vzdelávacieho procesu                                                                       ⃝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⃝ má aktuálne 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16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Poskytnutie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špeciálnych edukačných publikácií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 kompenzačných pomôcok </w:t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 ⃝ mal v minulosti      ⃝ má aktuálne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17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úpravy priestorov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školy určených na podporu vnímania a nadobúdania zručností </w:t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                                                                                   ⃝ mal v minulosti      ⃝ má aktuálne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18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Odstraňovanie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fyzických bariér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 priestoroch školy alebo školského zariadenia a organizačných bariér pri výchove a vzdelávaní                                                  ⃝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 ⃝ má aktuálne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19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Zabezpečenie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diétneho stravovania                        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⃝ </w:t>
                </w:r>
              </w:sdtContent>
            </w:sdt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mal v minulosti     ⃝ má aktuálne     ⃝ nemá, ale potrebuje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20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Prevencia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 podporu fyzického zdravia, duševného zdravia a prevencia výskytu rizikového správania 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21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Krízová intervencia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Iné prijaté opatrenia a poskytnutá podpora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(uveďte aké a s akým efektom): </w:t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Vysvetlivky: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PO + číslo = číslo PO v Katalógu Podporných opatrení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highlight w:val="lightGray"/>
          <w:u w:val="none"/>
          <w:vertAlign w:val="baseline"/>
          <w:rtl w:val="0"/>
        </w:rPr>
        <w:t xml:space="preserve"> PO označené sivou farbou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= škola nemusí (ale môže) mať vyjadrenie od poradenského zariadenia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................................................................. dňa:..............................................</w:t>
      </w:r>
    </w:p>
    <w:p w:rsidR="00000000" w:rsidDel="00000000" w:rsidP="00000000" w:rsidRDefault="00000000" w:rsidRPr="00000000" w14:paraId="0000010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Kto vyplnil záznam:  </w:t>
      </w:r>
    </w:p>
    <w:p w:rsidR="00000000" w:rsidDel="00000000" w:rsidP="00000000" w:rsidRDefault="00000000" w:rsidRPr="00000000" w14:paraId="000001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Meno a priezvisko </w:t>
        <w:tab/>
        <w:tab/>
        <w:tab/>
        <w:t xml:space="preserve">  Pracovná pozícia </w:t>
        <w:tab/>
        <w:tab/>
        <w:tab/>
        <w:t xml:space="preserve">     Podpis </w:t>
      </w: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417" w:top="568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alibri"/>
  <w:font w:name="Arial Unicode MS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color="000000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340"/>
        <w:tab w:val="left" w:leader="none" w:pos="4680"/>
        <w:tab w:val="left" w:leader="none" w:pos="702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©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u w:val="none"/>
        <w:shd w:fill="auto" w:val="clear"/>
        <w:vertAlign w:val="baseline"/>
        <w:rtl w:val="0"/>
      </w:rPr>
      <w:t xml:space="preserve">24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ABC SCPP</w:t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color="000000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340"/>
        <w:tab w:val="left" w:leader="none" w:pos="4680"/>
        <w:tab w:val="left" w:leader="none" w:pos="702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Zriaďovateľ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ICM Orava, 027 44 Tvrdošín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mallCaps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0554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 w:val="1"/>
    <w:rsid w:val="000554CA"/>
    <w:pPr>
      <w:keepNext w:val="1"/>
      <w:jc w:val="center"/>
      <w:outlineLvl w:val="1"/>
    </w:pPr>
    <w:rPr>
      <w:rFonts w:ascii="Comic Sans MS" w:hAnsi="Comic Sans MS"/>
      <w:b w:val="1"/>
      <w:bCs w:val="1"/>
      <w:smallCaps w:val="1"/>
      <w:shadow w:val="1"/>
      <w:sz w:val="32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Predvolenpsmoodseku"/>
    <w:link w:val="Nadpis2"/>
    <w:rsid w:val="000554CA"/>
    <w:rPr>
      <w:rFonts w:ascii="Comic Sans MS" w:cs="Times New Roman" w:eastAsia="Times New Roman" w:hAnsi="Comic Sans MS"/>
      <w:b w:val="1"/>
      <w:bCs w:val="1"/>
      <w:smallCaps w:val="1"/>
      <w:shadow w:val="1"/>
      <w:sz w:val="32"/>
      <w:szCs w:val="24"/>
      <w:lang w:eastAsia="cs-CZ"/>
    </w:rPr>
  </w:style>
  <w:style w:type="paragraph" w:styleId="Zkladntext2">
    <w:name w:val="Body Text 2"/>
    <w:basedOn w:val="Normlny"/>
    <w:link w:val="Zkladntext2Char"/>
    <w:rsid w:val="000554CA"/>
    <w:pPr>
      <w:jc w:val="both"/>
    </w:pPr>
    <w:rPr>
      <w:b w:val="1"/>
      <w:bCs w:val="1"/>
    </w:rPr>
  </w:style>
  <w:style w:type="character" w:styleId="Zkladntext2Char" w:customStyle="1">
    <w:name w:val="Základný text 2 Char"/>
    <w:basedOn w:val="Predvolenpsmoodseku"/>
    <w:link w:val="Zkladntext2"/>
    <w:rsid w:val="000554CA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Hypertextovprepojenie">
    <w:name w:val="Hyperlink"/>
    <w:rsid w:val="000554C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 w:val="1"/>
    <w:rsid w:val="000554CA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0554CA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 w:val="1"/>
    <w:rsid w:val="000554CA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0554CA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 w:val="1"/>
    <w:unhideWhenUsed w:val="1"/>
    <w:rsid w:val="00A52AED"/>
    <w:pPr>
      <w:spacing w:after="100" w:afterAutospacing="1" w:before="100" w:beforeAutospacing="1"/>
    </w:pPr>
    <w:rPr>
      <w:lang w:eastAsia="sk-SK"/>
    </w:rPr>
  </w:style>
  <w:style w:type="paragraph" w:styleId="Odsekzoznamu">
    <w:name w:val="List Paragraph"/>
    <w:basedOn w:val="Normlny"/>
    <w:uiPriority w:val="34"/>
    <w:qFormat w:val="1"/>
    <w:rsid w:val="00A52AED"/>
    <w:pPr>
      <w:ind w:left="720"/>
      <w:contextualSpacing w:val="1"/>
    </w:pPr>
  </w:style>
  <w:style w:type="paragraph" w:styleId="Bezriadkovania">
    <w:name w:val="No Spacing"/>
    <w:uiPriority w:val="1"/>
    <w:qFormat w:val="1"/>
    <w:rsid w:val="00A52AE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A52AED"/>
    <w:rPr>
      <w:color w:val="605e5c"/>
      <w:shd w:color="auto" w:fill="e1dfdd" w:val="clear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36197A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692B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ntrala@euporadna.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uporadna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rR23oel9A/3sHhlMacEHxK7yQg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2024-02-20T15:34:00Z</dcterms:created>
  <dc:creator>Pc</dc:creator>
</cp:coreProperties>
</file>